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AA9E" w14:textId="77777777" w:rsidR="00BE1CD2" w:rsidRPr="00810765" w:rsidRDefault="00BE1CD2" w:rsidP="00BE1CD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9</w:t>
      </w:r>
    </w:p>
    <w:p w14:paraId="53B14770" w14:textId="77777777" w:rsidR="00BE1CD2" w:rsidRPr="00810765" w:rsidRDefault="00BE1CD2" w:rsidP="00BE1CD2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14:paraId="530E7DEF" w14:textId="77777777" w:rsidR="00BE1CD2" w:rsidRPr="00810765" w:rsidRDefault="00BE1CD2" w:rsidP="00BE1CD2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гарантии бесплатного оказания</w:t>
      </w:r>
    </w:p>
    <w:p w14:paraId="6E022964" w14:textId="77777777" w:rsidR="00BE1CD2" w:rsidRPr="00810765" w:rsidRDefault="00BE1CD2" w:rsidP="00BE1CD2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14:paraId="63FACCEC" w14:textId="77777777" w:rsidR="00BE1CD2" w:rsidRPr="00810765" w:rsidRDefault="00BE1CD2" w:rsidP="00BE1CD2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14:paraId="279473A5" w14:textId="77777777" w:rsidR="00BE1CD2" w:rsidRPr="00810765" w:rsidRDefault="00BE1CD2" w:rsidP="00BE1CD2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14:paraId="052548BA" w14:textId="77777777" w:rsidR="00BE1CD2" w:rsidRPr="00810765" w:rsidRDefault="00BE1CD2" w:rsidP="00BE1CD2">
      <w:pPr>
        <w:pStyle w:val="ConsPlusNormal"/>
        <w:jc w:val="both"/>
        <w:rPr>
          <w:rFonts w:ascii="Times New Roman" w:hAnsi="Times New Roman" w:cs="Times New Roman"/>
        </w:rPr>
      </w:pPr>
    </w:p>
    <w:p w14:paraId="0263BB80" w14:textId="77777777" w:rsidR="00BE1CD2" w:rsidRPr="00810765" w:rsidRDefault="00BE1CD2" w:rsidP="00BE1CD2">
      <w:pPr>
        <w:pStyle w:val="ConsPlusTitle"/>
        <w:jc w:val="center"/>
        <w:rPr>
          <w:rFonts w:ascii="Times New Roman" w:hAnsi="Times New Roman" w:cs="Times New Roman"/>
        </w:rPr>
      </w:pPr>
      <w:bookmarkStart w:id="0" w:name="P4279"/>
      <w:bookmarkEnd w:id="0"/>
      <w:r w:rsidRPr="00810765">
        <w:rPr>
          <w:rFonts w:ascii="Times New Roman" w:hAnsi="Times New Roman" w:cs="Times New Roman"/>
        </w:rPr>
        <w:t>ПОРЯДОК</w:t>
      </w:r>
    </w:p>
    <w:p w14:paraId="471CCC41" w14:textId="77777777" w:rsidR="00BE1CD2" w:rsidRPr="00810765" w:rsidRDefault="00BE1CD2" w:rsidP="00BE1CD2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И РАЗМЕРЫ ВОЗМЕЩЕНИЯ РАСХОДОВ, СВЯЗАННЫХ С ОКАЗАНИЕМ</w:t>
      </w:r>
    </w:p>
    <w:p w14:paraId="36D4C0A5" w14:textId="77777777" w:rsidR="00BE1CD2" w:rsidRPr="00810765" w:rsidRDefault="00BE1CD2" w:rsidP="00BE1CD2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В ЭКСТРЕННОЙ ФОРМЕ</w:t>
      </w:r>
    </w:p>
    <w:p w14:paraId="1AEF3B0F" w14:textId="77777777" w:rsidR="00BE1CD2" w:rsidRPr="00810765" w:rsidRDefault="00BE1CD2" w:rsidP="00BE1CD2">
      <w:pPr>
        <w:pStyle w:val="ConsPlusNormal"/>
        <w:jc w:val="both"/>
        <w:rPr>
          <w:rFonts w:ascii="Times New Roman" w:hAnsi="Times New Roman" w:cs="Times New Roman"/>
        </w:rPr>
      </w:pPr>
    </w:p>
    <w:p w14:paraId="66B95C01" w14:textId="77777777" w:rsidR="00BE1CD2" w:rsidRPr="00810765" w:rsidRDefault="00BE1CD2" w:rsidP="00BE1CD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1. Настоящий Порядок определяет условия и сроки возмещения расходов,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здравоохранения, осуществляющими свою деятельность на терр</w:t>
      </w:r>
      <w:bookmarkStart w:id="1" w:name="_GoBack"/>
      <w:bookmarkEnd w:id="1"/>
      <w:r w:rsidRPr="00810765">
        <w:rPr>
          <w:rFonts w:ascii="Times New Roman" w:hAnsi="Times New Roman" w:cs="Times New Roman"/>
        </w:rPr>
        <w:t>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годов, включая территориальную программу обязательного медицинского страхования на 2018 год и плановый период 2019 и 2020 годов (далее соответственно - государственные медицинские организации Ставропольского края, частные медицинские организации. Территориальная программа, Территориальная программа ОМС), а также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программы.</w:t>
      </w:r>
    </w:p>
    <w:p w14:paraId="700B7CFC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2. Возмещение расходов,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организациями,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страхованию, заключаемыми между государственными медицинскими организациями Ставропольского края или частными медицинскими организациями, с одной стороны, страховыми медицинскими организациями или Территориальным фондом обязательного медицинского страхования Ставропольского края с другой стороны, по тарифам, устанавливаемым тарифным соглашением между министерством здравоохранения Ставропольского края (далее - министерство), Территориальным фондом обязательного медицинского страхования Ставропольского края,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4" w:history="1">
        <w:r w:rsidRPr="00810765">
          <w:rPr>
            <w:rFonts w:ascii="Times New Roman" w:hAnsi="Times New Roman" w:cs="Times New Roman"/>
          </w:rPr>
          <w:t>статьей 76</w:t>
        </w:r>
      </w:hyperlink>
      <w:r w:rsidRPr="00810765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810765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810765">
        <w:rPr>
          <w:rFonts w:ascii="Times New Roman" w:hAnsi="Times New Roman" w:cs="Times New Roman"/>
        </w:rPr>
        <w:t>, и профессиональными союзами медицинских работников или их объединениями (ассоциациями), представители которых включены в состав комиссии по разработке Территориальной программы ОМС.</w:t>
      </w:r>
    </w:p>
    <w:p w14:paraId="03C6BB99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3.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программу,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(выполнение работ) (далее соответственно - соглашение, субсидии, государственное задание), заключаемыми между министерством и государственными медицинскими организациями Ставропольского края по форме, утверждаемой министерством.</w:t>
      </w:r>
    </w:p>
    <w:p w14:paraId="7A178D5B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(выполнению работ), подтверждающие оказание медицинской помощи в экстренной форме (далее - реестр).</w:t>
      </w:r>
    </w:p>
    <w:p w14:paraId="7496E5C6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Размер возмещения расходов, связанных с оказанием не застрахованным по обязательному </w:t>
      </w:r>
      <w:r w:rsidRPr="00810765">
        <w:rPr>
          <w:rFonts w:ascii="Times New Roman" w:hAnsi="Times New Roman" w:cs="Times New Roman"/>
        </w:rPr>
        <w:lastRenderedPageBreak/>
        <w:t>медицинскому страхованию гражданам медицинской помощи в экстренной форме, определяется в соответствии с порядками определения расчетно-нормативных затрат на оказание государственных услуг (выполнение работ) и расчетно-нормативных затрат на содержание имущества государственных медицинских организаций Ставропольского края, утверждаемыми министерством по согласованию с министерством финансов Ставропольского края.</w:t>
      </w:r>
    </w:p>
    <w:p w14:paraId="5BF9D7BC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Формы соглашения и реестра,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министерства.</w:t>
      </w:r>
    </w:p>
    <w:p w14:paraId="1AD63C6A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289"/>
      <w:bookmarkEnd w:id="2"/>
      <w:r w:rsidRPr="00810765">
        <w:rPr>
          <w:rFonts w:ascii="Times New Roman" w:hAnsi="Times New Roman" w:cs="Times New Roman"/>
        </w:rPr>
        <w:t>4. Возмещение расходов,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состояниях, включенных в Территориальную программу (далее - расходы, связанные с оказанием медицинской помощи частными медицинскими организациями), осуществляется в соответствии с соглашениями о возмещении расходов, связанных с оказанием медицинской помощи частными медицинскими организациями,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(далее - соглашение о возмещении расходов) по форме, утверждаемой министерством, и на основании сведений об оказании не застрахованным по обязательному медицинскому страхованию гражданам медицинской помощи в экстренной форме, предоставляемых частными медицинскими организациями в министерство (далее - сведения).</w:t>
      </w:r>
    </w:p>
    <w:p w14:paraId="27D85E50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Сведения предоставляются частными медицинскими организациями по форме, утверждаемой министерством, в срок не позднее 30 календарных дней со дня окончания фактического оказания ими медицинской помощи в экстренной форме.</w:t>
      </w:r>
    </w:p>
    <w:p w14:paraId="32A6F88F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Срок возмещения расходов, связанных с оказанием медицинской помощи частными медицинскими организациями, устанавливается в соглашении о возмещении расходов.</w:t>
      </w:r>
    </w:p>
    <w:p w14:paraId="4A9A4317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Возмещение расходов, связанных с оказанием медицинской помощи частными медицинскими организациями, осуществляется в размере фактически произведенных ими расходов, указанных в </w:t>
      </w:r>
      <w:hyperlink w:anchor="P4289" w:history="1">
        <w:r w:rsidRPr="00810765">
          <w:rPr>
            <w:rFonts w:ascii="Times New Roman" w:hAnsi="Times New Roman" w:cs="Times New Roman"/>
          </w:rPr>
          <w:t>абзаце первом</w:t>
        </w:r>
      </w:hyperlink>
      <w:r w:rsidRPr="00810765">
        <w:rPr>
          <w:rFonts w:ascii="Times New Roman" w:hAnsi="Times New Roman" w:cs="Times New Roman"/>
        </w:rPr>
        <w:t xml:space="preserve"> настоящего пункта, но не выше установленного министерством размера возмещения расходов,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состояниях, включенных в Территориальную программу.</w:t>
      </w:r>
    </w:p>
    <w:p w14:paraId="1B0CAB97" w14:textId="77777777" w:rsidR="00BE1CD2" w:rsidRPr="00810765" w:rsidRDefault="00BE1CD2" w:rsidP="00BE1C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5. Возмещение расходов, связанных с оказанием гражданам, застрахованным и не застрахованным по обязательному медицинскому страхованию, медицинской помощи в экстренной форме медицинскими организациями, осуществляющими свою деятельность на территории Ставропольского края и не участвующими в реализации Территориальной программы, осуществляется в порядке, установленном </w:t>
      </w:r>
      <w:hyperlink w:anchor="P4289" w:history="1">
        <w:r w:rsidRPr="00810765">
          <w:rPr>
            <w:rFonts w:ascii="Times New Roman" w:hAnsi="Times New Roman" w:cs="Times New Roman"/>
          </w:rPr>
          <w:t>пунктом 4</w:t>
        </w:r>
      </w:hyperlink>
      <w:r w:rsidRPr="00810765">
        <w:rPr>
          <w:rFonts w:ascii="Times New Roman" w:hAnsi="Times New Roman" w:cs="Times New Roman"/>
        </w:rPr>
        <w:t xml:space="preserve"> настоящего Порядка.</w:t>
      </w:r>
    </w:p>
    <w:p w14:paraId="1E9F0D5B" w14:textId="77777777" w:rsidR="006149D6" w:rsidRDefault="006149D6"/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C5"/>
    <w:rsid w:val="006149D6"/>
    <w:rsid w:val="00BE1CD2"/>
    <w:rsid w:val="00CF06C5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3D6F-9945-44A2-A05D-E0457E40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53B573533598BA5B2ACEBC033DC011308CB092D68E1B4688131E30D76E3C88BA8D3368943F737C3zBs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Городская</dc:creator>
  <cp:keywords/>
  <dc:description/>
  <cp:lastModifiedBy>поликлиника Городская</cp:lastModifiedBy>
  <cp:revision>2</cp:revision>
  <dcterms:created xsi:type="dcterms:W3CDTF">2018-05-30T11:06:00Z</dcterms:created>
  <dcterms:modified xsi:type="dcterms:W3CDTF">2018-05-30T11:06:00Z</dcterms:modified>
</cp:coreProperties>
</file>